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A6310E">
      <w:pPr>
        <w:jc w:val="center"/>
      </w:pPr>
    </w:p>
    <w:p w:rsidR="006E645A" w:rsidRPr="00447446" w:rsidRDefault="006E645A" w:rsidP="00A6310E">
      <w:pPr>
        <w:jc w:val="center"/>
      </w:pPr>
    </w:p>
    <w:p w:rsidR="006E645A" w:rsidRPr="00447446" w:rsidRDefault="006E645A" w:rsidP="00A6310E">
      <w:pPr>
        <w:jc w:val="center"/>
      </w:pPr>
    </w:p>
    <w:p w:rsidR="006E645A" w:rsidRPr="00447446" w:rsidRDefault="006E645A" w:rsidP="00A6310E">
      <w:pPr>
        <w:jc w:val="center"/>
      </w:pPr>
    </w:p>
    <w:p w:rsidR="006E645A" w:rsidRPr="00447446" w:rsidRDefault="006E645A" w:rsidP="00A6310E">
      <w:pPr>
        <w:jc w:val="center"/>
      </w:pPr>
    </w:p>
    <w:p w:rsidR="006E645A" w:rsidRPr="00447446" w:rsidRDefault="006E645A" w:rsidP="00A6310E">
      <w:pPr>
        <w:jc w:val="center"/>
      </w:pPr>
    </w:p>
    <w:p w:rsidR="006E645A" w:rsidRPr="00447446" w:rsidRDefault="006E645A" w:rsidP="00A6310E">
      <w:pPr>
        <w:jc w:val="center"/>
      </w:pPr>
    </w:p>
    <w:p w:rsidR="006E645A" w:rsidRPr="00447446" w:rsidRDefault="006E645A" w:rsidP="00A6310E">
      <w:pPr>
        <w:jc w:val="center"/>
      </w:pPr>
    </w:p>
    <w:p w:rsidR="004F28B4" w:rsidRDefault="004F28B4" w:rsidP="004F28B4">
      <w:pPr>
        <w:jc w:val="center"/>
      </w:pPr>
      <w:r>
        <w:t>Incentives Compensation</w:t>
      </w:r>
    </w:p>
    <w:p w:rsidR="006E645A" w:rsidRPr="009F53D9" w:rsidRDefault="004F430B" w:rsidP="00A6310E">
      <w:pPr>
        <w:jc w:val="center"/>
      </w:pPr>
      <w:r w:rsidRPr="009F53D9">
        <w:t>Name</w:t>
      </w:r>
    </w:p>
    <w:p w:rsidR="006E645A" w:rsidRPr="009F53D9" w:rsidRDefault="004F430B" w:rsidP="00A6310E">
      <w:pPr>
        <w:jc w:val="center"/>
      </w:pPr>
      <w:r w:rsidRPr="009F53D9">
        <w:t>Institution</w:t>
      </w:r>
    </w:p>
    <w:p w:rsidR="00F51FB9" w:rsidRDefault="004F430B" w:rsidP="00A6310E">
      <w:pPr>
        <w:jc w:val="center"/>
      </w:pPr>
      <w:r w:rsidRPr="009F53D9">
        <w:t>Date</w:t>
      </w:r>
    </w:p>
    <w:p w:rsidR="00B20C0E" w:rsidRDefault="00B20C0E" w:rsidP="00A6310E">
      <w:pPr>
        <w:jc w:val="center"/>
      </w:pPr>
    </w:p>
    <w:p w:rsidR="00B20C0E" w:rsidRDefault="00B20C0E" w:rsidP="00A6310E">
      <w:pPr>
        <w:jc w:val="center"/>
      </w:pPr>
    </w:p>
    <w:p w:rsidR="00B20C0E" w:rsidRDefault="00B20C0E" w:rsidP="00A6310E">
      <w:pPr>
        <w:jc w:val="center"/>
      </w:pPr>
    </w:p>
    <w:p w:rsidR="00B20C0E" w:rsidRDefault="00B20C0E" w:rsidP="00A6310E">
      <w:pPr>
        <w:jc w:val="center"/>
      </w:pPr>
    </w:p>
    <w:p w:rsidR="00B20C0E" w:rsidRDefault="00B20C0E" w:rsidP="00A6310E">
      <w:pPr>
        <w:jc w:val="center"/>
      </w:pPr>
    </w:p>
    <w:p w:rsidR="00B20C0E" w:rsidRDefault="00B20C0E" w:rsidP="00A6310E">
      <w:pPr>
        <w:jc w:val="center"/>
      </w:pPr>
    </w:p>
    <w:p w:rsidR="00B20C0E" w:rsidRDefault="00B20C0E" w:rsidP="00A6310E">
      <w:pPr>
        <w:jc w:val="center"/>
      </w:pPr>
    </w:p>
    <w:p w:rsidR="00B20C0E" w:rsidRDefault="00B20C0E" w:rsidP="00A6310E">
      <w:pPr>
        <w:jc w:val="center"/>
      </w:pPr>
    </w:p>
    <w:p w:rsidR="004F28B4" w:rsidRDefault="004F28B4" w:rsidP="004F28B4">
      <w:pPr>
        <w:jc w:val="center"/>
      </w:pPr>
      <w:bookmarkStart w:id="0" w:name="_GoBack"/>
      <w:r>
        <w:lastRenderedPageBreak/>
        <w:t>Incentives Compensation</w:t>
      </w:r>
    </w:p>
    <w:bookmarkEnd w:id="0"/>
    <w:p w:rsidR="004F28B4" w:rsidRDefault="004F28B4" w:rsidP="004F28B4">
      <w:pPr>
        <w:ind w:firstLine="720"/>
        <w:jc w:val="both"/>
      </w:pPr>
      <w:r>
        <w:t>Throughout history, incentives have been used by businesses as ways of employee motivation and compensatio</w:t>
      </w:r>
      <w:r w:rsidR="007C477F">
        <w:t>n. These incentives generally co</w:t>
      </w:r>
      <w:r>
        <w:t>me in the form of cash incentives. However, with increased modernization, these incentives usually have undergone drastic changes as observed in different perspectives;</w:t>
      </w:r>
    </w:p>
    <w:p w:rsidR="004F28B4" w:rsidRDefault="004F28B4" w:rsidP="007C477F">
      <w:pPr>
        <w:jc w:val="center"/>
      </w:pPr>
      <w:r>
        <w:rPr>
          <w:b/>
          <w:bCs/>
        </w:rPr>
        <w:t>Human Resource Perspective</w:t>
      </w:r>
    </w:p>
    <w:p w:rsidR="004F28B4" w:rsidRDefault="004F28B4" w:rsidP="004F28B4">
      <w:pPr>
        <w:ind w:firstLine="720"/>
        <w:jc w:val="both"/>
      </w:pPr>
      <w:r>
        <w:t>The current employee pool has become more diverse, including employees from all walks of life. This has prompted the human resource department to change the review matrix to include factors such as the various cultural values, the different talents, and even consider the diversity a</w:t>
      </w:r>
      <w:r w:rsidR="007C477F">
        <w:t xml:space="preserve">nd inclusivity of all employees. </w:t>
      </w:r>
      <w:r>
        <w:t>Additionally, in an attempt to deal with the pressure arising from competition for talent in employees from other enterprises, the human resource department has had to consider the quarterly reward system. This means that employees do not have to wait until the end of the year to receive thei</w:t>
      </w:r>
      <w:r w:rsidR="007C477F">
        <w:t>r incentives like it used to be and this has elevated motivation values.</w:t>
      </w:r>
    </w:p>
    <w:p w:rsidR="004F28B4" w:rsidRDefault="004F28B4" w:rsidP="007C477F">
      <w:pPr>
        <w:jc w:val="center"/>
        <w:rPr>
          <w:b/>
          <w:bCs/>
        </w:rPr>
      </w:pPr>
      <w:r>
        <w:rPr>
          <w:b/>
          <w:bCs/>
        </w:rPr>
        <w:t>Company Strategy Perspective</w:t>
      </w:r>
    </w:p>
    <w:p w:rsidR="004F28B4" w:rsidRDefault="004F28B4" w:rsidP="004F28B4">
      <w:pPr>
        <w:ind w:firstLine="720"/>
        <w:jc w:val="both"/>
      </w:pPr>
      <w:r>
        <w:t xml:space="preserve">Incentives play a significant role in the overall performance of any business enterprise, not to mention the kind of image it portrays to its employees, both current and potential, and their work satisfaction and productivity. Based on this importance, business enterprises have, in the recent past, had to change their incentive programs to accommodate their diverse employee pools. Some companies have shifted from the traditional cash incentives to more personal motivations, such as providing home loans as incentives for the more 'mature' employees and student loan forgiveness for the young and fresh </w:t>
      </w:r>
      <w:r w:rsidR="007C477F">
        <w:t xml:space="preserve">employees. </w:t>
      </w:r>
      <w:r>
        <w:t>These</w:t>
      </w:r>
      <w:r w:rsidR="007C477F">
        <w:t xml:space="preserve"> incentives</w:t>
      </w:r>
      <w:r>
        <w:t xml:space="preserve"> have been proven to reduce stress and help employees to concentrate on their work and thus become more productive.</w:t>
      </w:r>
    </w:p>
    <w:p w:rsidR="004F28B4" w:rsidRDefault="004F28B4" w:rsidP="007C477F">
      <w:pPr>
        <w:jc w:val="center"/>
        <w:rPr>
          <w:b/>
          <w:bCs/>
        </w:rPr>
      </w:pPr>
      <w:r>
        <w:rPr>
          <w:b/>
          <w:bCs/>
        </w:rPr>
        <w:lastRenderedPageBreak/>
        <w:t>Employee Perspective</w:t>
      </w:r>
    </w:p>
    <w:p w:rsidR="004F28B4" w:rsidRDefault="004F28B4" w:rsidP="004F28B4">
      <w:pPr>
        <w:ind w:firstLine="720"/>
        <w:jc w:val="both"/>
      </w:pPr>
      <w:r>
        <w:t>One of the main reasons for providing incentives to employees is to provide a conducive working environment that fosters effectiveness and satisfaction in employees. This not only has a positive impact on the business enterprise but also on the employees. Traditionally, employees were more open to short-term incentives such as cash rewards at the end of a financial year. However, presently employees have made a shift to adopt even the long-term incentives such as the stocks option</w:t>
      </w:r>
      <w:r w:rsidR="007C477F">
        <w:t>s.</w:t>
      </w:r>
      <w:r>
        <w:t xml:space="preserve"> </w:t>
      </w:r>
    </w:p>
    <w:p w:rsidR="00B20C0E" w:rsidRPr="00B20C0E" w:rsidRDefault="00B20C0E" w:rsidP="004F28B4">
      <w:pPr>
        <w:ind w:left="720" w:hanging="720"/>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37EC" w:rsidRDefault="00A537EC">
      <w:pPr>
        <w:spacing w:after="0" w:line="240" w:lineRule="auto"/>
      </w:pPr>
      <w:r>
        <w:separator/>
      </w:r>
    </w:p>
  </w:endnote>
  <w:endnote w:type="continuationSeparator" w:id="1">
    <w:p w:rsidR="00A537EC" w:rsidRDefault="00A537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37EC" w:rsidRDefault="00A537EC">
      <w:pPr>
        <w:spacing w:after="0" w:line="240" w:lineRule="auto"/>
      </w:pPr>
      <w:r>
        <w:separator/>
      </w:r>
    </w:p>
  </w:footnote>
  <w:footnote w:type="continuationSeparator" w:id="1">
    <w:p w:rsidR="00A537EC" w:rsidRDefault="00A537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4F28B4" w:rsidP="00B20C0E">
        <w:r>
          <w:t>INCENTIVES COMPENSATION</w:t>
        </w:r>
        <w:r w:rsidR="00A6310E">
          <w:rPr>
            <w:rFonts w:eastAsia="Times New Roman"/>
            <w:bdr w:val="none" w:sz="0" w:space="0" w:color="auto" w:frame="1"/>
          </w:rPr>
          <w:tab/>
        </w:r>
        <w:r w:rsidR="00A6310E">
          <w:rPr>
            <w:rFonts w:eastAsia="Times New Roman"/>
            <w:bdr w:val="none" w:sz="0" w:space="0" w:color="auto" w:frame="1"/>
          </w:rPr>
          <w:tab/>
        </w:r>
        <w:r w:rsidR="00A6310E">
          <w:rPr>
            <w:rFonts w:eastAsia="Times New Roman"/>
            <w:bdr w:val="none" w:sz="0" w:space="0" w:color="auto" w:frame="1"/>
          </w:rPr>
          <w:tab/>
        </w:r>
        <w:r w:rsidR="00A6310E">
          <w:rPr>
            <w:rFonts w:eastAsia="Times New Roman"/>
            <w:bdr w:val="none" w:sz="0" w:space="0" w:color="auto" w:frame="1"/>
          </w:rPr>
          <w:tab/>
        </w:r>
        <w:r w:rsidR="00CE40EB">
          <w:tab/>
        </w:r>
        <w:r w:rsidR="00B20C0E">
          <w:tab/>
        </w:r>
        <w:r w:rsidR="00B20C0E">
          <w:tab/>
        </w:r>
        <w:r w:rsidR="004F430B">
          <w:tab/>
        </w:r>
        <w:r w:rsidR="003D01B5">
          <w:fldChar w:fldCharType="begin"/>
        </w:r>
        <w:r w:rsidR="00532362">
          <w:instrText xml:space="preserve"> PAGE   \* MERGEFORMAT </w:instrText>
        </w:r>
        <w:r w:rsidR="003D01B5">
          <w:fldChar w:fldCharType="separate"/>
        </w:r>
        <w:r w:rsidR="005E555E">
          <w:rPr>
            <w:noProof/>
          </w:rPr>
          <w:t>2</w:t>
        </w:r>
        <w:r w:rsidR="003D01B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E93A5A" w:rsidRDefault="004F430B" w:rsidP="004F28B4">
    <w:r>
      <w:t xml:space="preserve">Running </w:t>
    </w:r>
    <w:r w:rsidR="005E555E">
      <w:t>head: INCENTIVES</w:t>
    </w:r>
    <w:r w:rsidR="004F28B4">
      <w:t xml:space="preserve"> COMPENSATION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465F1E"/>
    <w:multiLevelType w:val="hybridMultilevel"/>
    <w:tmpl w:val="92FE9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2E51"/>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1B5"/>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2D5F"/>
    <w:rsid w:val="004E3DF2"/>
    <w:rsid w:val="004E55F8"/>
    <w:rsid w:val="004E5694"/>
    <w:rsid w:val="004F1CC7"/>
    <w:rsid w:val="004F28B4"/>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E555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20E28"/>
    <w:rsid w:val="00730636"/>
    <w:rsid w:val="00736BE3"/>
    <w:rsid w:val="00737AC5"/>
    <w:rsid w:val="00741BAF"/>
    <w:rsid w:val="007450AB"/>
    <w:rsid w:val="00745FCB"/>
    <w:rsid w:val="00750213"/>
    <w:rsid w:val="00752DF7"/>
    <w:rsid w:val="00753518"/>
    <w:rsid w:val="007558CA"/>
    <w:rsid w:val="00756A6E"/>
    <w:rsid w:val="00756A7A"/>
    <w:rsid w:val="0077208C"/>
    <w:rsid w:val="00774463"/>
    <w:rsid w:val="00774A0C"/>
    <w:rsid w:val="00777E39"/>
    <w:rsid w:val="00781788"/>
    <w:rsid w:val="007A35F8"/>
    <w:rsid w:val="007A3D05"/>
    <w:rsid w:val="007A5090"/>
    <w:rsid w:val="007B1946"/>
    <w:rsid w:val="007B3A7D"/>
    <w:rsid w:val="007B4FDA"/>
    <w:rsid w:val="007B5E9A"/>
    <w:rsid w:val="007C477F"/>
    <w:rsid w:val="007C524A"/>
    <w:rsid w:val="007C5CB8"/>
    <w:rsid w:val="007C7485"/>
    <w:rsid w:val="007D0639"/>
    <w:rsid w:val="007D0FC2"/>
    <w:rsid w:val="007F58ED"/>
    <w:rsid w:val="007F7D83"/>
    <w:rsid w:val="00801852"/>
    <w:rsid w:val="008018D3"/>
    <w:rsid w:val="00804373"/>
    <w:rsid w:val="0081121C"/>
    <w:rsid w:val="00817500"/>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37EC"/>
    <w:rsid w:val="00A541D4"/>
    <w:rsid w:val="00A54B26"/>
    <w:rsid w:val="00A56A5A"/>
    <w:rsid w:val="00A56AD0"/>
    <w:rsid w:val="00A608F2"/>
    <w:rsid w:val="00A6310E"/>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0614"/>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40EB"/>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62B0"/>
    <w:rsid w:val="00D47000"/>
    <w:rsid w:val="00D51647"/>
    <w:rsid w:val="00D54F14"/>
    <w:rsid w:val="00D55EC4"/>
    <w:rsid w:val="00D5608F"/>
    <w:rsid w:val="00D6003D"/>
    <w:rsid w:val="00D62ED5"/>
    <w:rsid w:val="00D665DD"/>
    <w:rsid w:val="00D72F84"/>
    <w:rsid w:val="00D74B8A"/>
    <w:rsid w:val="00D75447"/>
    <w:rsid w:val="00D828E6"/>
    <w:rsid w:val="00D82B1A"/>
    <w:rsid w:val="00D843D4"/>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52042"/>
    <w:rsid w:val="00E6198A"/>
    <w:rsid w:val="00E61C1B"/>
    <w:rsid w:val="00E63985"/>
    <w:rsid w:val="00E6471C"/>
    <w:rsid w:val="00E67C4D"/>
    <w:rsid w:val="00E716E6"/>
    <w:rsid w:val="00E8114D"/>
    <w:rsid w:val="00E84312"/>
    <w:rsid w:val="00E8478B"/>
    <w:rsid w:val="00E854CA"/>
    <w:rsid w:val="00E93A5A"/>
    <w:rsid w:val="00E95EAA"/>
    <w:rsid w:val="00E9715A"/>
    <w:rsid w:val="00EA0E9D"/>
    <w:rsid w:val="00EA1464"/>
    <w:rsid w:val="00EA7559"/>
    <w:rsid w:val="00EB33EC"/>
    <w:rsid w:val="00EB7A35"/>
    <w:rsid w:val="00EC067F"/>
    <w:rsid w:val="00EC0C21"/>
    <w:rsid w:val="00EC4429"/>
    <w:rsid w:val="00EC4F83"/>
    <w:rsid w:val="00ED1176"/>
    <w:rsid w:val="00ED28D1"/>
    <w:rsid w:val="00ED58FD"/>
    <w:rsid w:val="00ED612B"/>
    <w:rsid w:val="00ED6AB9"/>
    <w:rsid w:val="00ED6EEE"/>
    <w:rsid w:val="00EE2A82"/>
    <w:rsid w:val="00EE45B7"/>
    <w:rsid w:val="00EE5F29"/>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s>
</file>

<file path=word/webSettings.xml><?xml version="1.0" encoding="utf-8"?>
<w:webSettings xmlns:r="http://schemas.openxmlformats.org/officeDocument/2006/relationships" xmlns:w="http://schemas.openxmlformats.org/wordprocessingml/2006/main">
  <w:divs>
    <w:div w:id="123743332">
      <w:bodyDiv w:val="1"/>
      <w:marLeft w:val="0"/>
      <w:marRight w:val="0"/>
      <w:marTop w:val="0"/>
      <w:marBottom w:val="0"/>
      <w:divBdr>
        <w:top w:val="none" w:sz="0" w:space="0" w:color="auto"/>
        <w:left w:val="none" w:sz="0" w:space="0" w:color="auto"/>
        <w:bottom w:val="none" w:sz="0" w:space="0" w:color="auto"/>
        <w:right w:val="none" w:sz="0" w:space="0" w:color="auto"/>
      </w:divBdr>
    </w:div>
    <w:div w:id="26431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2020-04-01T05:32:00Z</dcterms:created>
  <dcterms:modified xsi:type="dcterms:W3CDTF">2020-04-01T05:32:00Z</dcterms:modified>
</cp:coreProperties>
</file>